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0D75" w:rsidRPr="00DF5184" w:rsidRDefault="00CA0D75" w:rsidP="00CA0D75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>
        <w:rPr>
          <w:rFonts w:ascii="Arial" w:hAnsi="Arial" w:cs="Arial"/>
        </w:rPr>
        <w:t>A SUPPORTO DELL’ATTIVITA’ DI INTERNAZIONALIZZAZIONE</w:t>
      </w:r>
    </w:p>
    <w:p w:rsidR="00CA0D75" w:rsidRPr="00DF5184" w:rsidRDefault="00CA0D75" w:rsidP="00CA0D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D75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CA0D75" w:rsidRPr="00DF5184" w:rsidRDefault="00CA0D75" w:rsidP="00CA0D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CA0D75" w:rsidRPr="00DF5184" w:rsidRDefault="00CA0D75" w:rsidP="00CA0D75">
      <w:pPr>
        <w:rPr>
          <w:rFonts w:ascii="Arial" w:hAnsi="Arial" w:cs="Arial"/>
        </w:rPr>
      </w:pP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CA0D75" w:rsidRPr="00DF5184" w:rsidRDefault="00CA0D75" w:rsidP="00CA0D75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A0D75" w:rsidRDefault="00CA0D75" w:rsidP="00CA0D75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CA0D75" w:rsidRPr="00DF5184" w:rsidRDefault="00CA0D75" w:rsidP="00CA0D75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A0D75" w:rsidRPr="00DF5184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CA0D75" w:rsidRPr="00DF5184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A0D75" w:rsidRPr="00DF5184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CA0D75" w:rsidRPr="00DF5184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A0D75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>
        <w:rPr>
          <w:rFonts w:ascii="Arial" w:hAnsi="Arial" w:cs="Arial"/>
          <w:lang w:eastAsia="it-IT"/>
        </w:rPr>
        <w:t>l</w:t>
      </w:r>
      <w:proofErr w:type="spellEnd"/>
      <w:r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CA0D75" w:rsidRPr="00DF5184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A0D75" w:rsidRPr="00DF5184" w:rsidRDefault="00CA0D75" w:rsidP="00CA0D75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CA0D75" w:rsidRPr="00DF5184" w:rsidRDefault="00CA0D75" w:rsidP="00CA0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CA0D75" w:rsidRPr="00DF5184" w:rsidRDefault="00CA0D75" w:rsidP="00CA0D7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CA0D75" w:rsidRDefault="00CA0D75" w:rsidP="00CA0D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</w:t>
      </w:r>
      <w:r w:rsidRPr="00D573B9">
        <w:rPr>
          <w:rFonts w:ascii="Arial" w:hAnsi="Arial" w:cs="Arial"/>
        </w:rPr>
        <w:t xml:space="preserve">con il ruolo di </w:t>
      </w:r>
      <w:r w:rsidRPr="00D573B9">
        <w:rPr>
          <w:rFonts w:ascii="Arial" w:hAnsi="Arial" w:cs="Arial"/>
          <w:b/>
        </w:rPr>
        <w:t xml:space="preserve">supporto dell’attività d’internazionalizzazione dell’Istituto </w:t>
      </w:r>
      <w:r w:rsidRPr="00D573B9">
        <w:rPr>
          <w:rFonts w:ascii="Arial" w:hAnsi="Arial" w:cs="Arial"/>
          <w:b/>
          <w:lang w:eastAsia="it-IT"/>
        </w:rPr>
        <w:t>per l’Anno Accademico 2018/2019</w:t>
      </w:r>
      <w:r>
        <w:rPr>
          <w:rFonts w:ascii="Arial" w:hAnsi="Arial" w:cs="Arial"/>
          <w:lang w:eastAsia="it-IT"/>
        </w:rPr>
        <w:t>.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81570" w:rsidRPr="000C78C3" w:rsidRDefault="00B81570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471756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81570" w:rsidRPr="00DF5184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81570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CF" w:rsidRDefault="00E048CF" w:rsidP="00955F0D">
      <w:r>
        <w:separator/>
      </w:r>
    </w:p>
  </w:endnote>
  <w:endnote w:type="continuationSeparator" w:id="0">
    <w:p w:rsidR="00E048CF" w:rsidRDefault="00E048CF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CF" w:rsidRDefault="00E048CF" w:rsidP="00955F0D">
      <w:r>
        <w:separator/>
      </w:r>
    </w:p>
  </w:footnote>
  <w:footnote w:type="continuationSeparator" w:id="0">
    <w:p w:rsidR="00E048CF" w:rsidRDefault="00E048CF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F7DD2"/>
    <w:rsid w:val="003C196F"/>
    <w:rsid w:val="00433267"/>
    <w:rsid w:val="004524A9"/>
    <w:rsid w:val="00457DBA"/>
    <w:rsid w:val="00471756"/>
    <w:rsid w:val="00481A3B"/>
    <w:rsid w:val="004F6F1B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935EED"/>
    <w:rsid w:val="009542DB"/>
    <w:rsid w:val="00955F0D"/>
    <w:rsid w:val="00957527"/>
    <w:rsid w:val="0097374F"/>
    <w:rsid w:val="009D196B"/>
    <w:rsid w:val="00AB4B53"/>
    <w:rsid w:val="00AB4D38"/>
    <w:rsid w:val="00AB65BA"/>
    <w:rsid w:val="00AE332A"/>
    <w:rsid w:val="00B81570"/>
    <w:rsid w:val="00BA1280"/>
    <w:rsid w:val="00BA30D0"/>
    <w:rsid w:val="00BF7424"/>
    <w:rsid w:val="00C87CBA"/>
    <w:rsid w:val="00CA0D75"/>
    <w:rsid w:val="00CA32DB"/>
    <w:rsid w:val="00E048CF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3402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2018-11-09T09:55:00Z</dcterms:created>
  <dcterms:modified xsi:type="dcterms:W3CDTF">2018-11-15T07:10:00Z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